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D353" w14:textId="77777777" w:rsidR="008C46AF" w:rsidRPr="008C46AF" w:rsidRDefault="008C46AF" w:rsidP="008C46AF">
      <w:r w:rsidRPr="008C46AF">
        <w:rPr>
          <w:b/>
          <w:bCs/>
          <w:u w:val="single"/>
        </w:rPr>
        <w:br/>
        <w:t>EAR TRIM DISCHARGE INFORMATION:</w:t>
      </w:r>
    </w:p>
    <w:p w14:paraId="64630820" w14:textId="77777777" w:rsidR="008C46AF" w:rsidRPr="008C46AF" w:rsidRDefault="008C46AF" w:rsidP="008C46AF">
      <w:r w:rsidRPr="008C46AF">
        <w:t>Day 1: Your puppy's ears were surgically altered yesterday. DO NOTHING TO THE EARS TODAY! If you have other pets in the house, keep separated during healing process to prevent damage to incisions. E-collar must be worn during the entire 10 day healing process. We do not recommend inflatable donuts/ soft e-collars. It is very important your pet does not scratch/irritate incision/sutures, this may result in permanent cosmetic damage, infections, and need for surgical intervention. </w:t>
      </w:r>
    </w:p>
    <w:p w14:paraId="463B921C" w14:textId="77777777" w:rsidR="008C46AF" w:rsidRPr="008C46AF" w:rsidRDefault="008C46AF" w:rsidP="008C46AF">
      <w:r w:rsidRPr="008C46AF">
        <w:t>Day 2-9: Apply a generous amount of Vaseline or Neosporin to the cut edge of the ear 3 or 4 times a day. Each time you apply salve, give a strong "tug" straight up on the ears to "stretch" the ear and keep scabs from forming on the cut edge. This is vital to the healing process. </w:t>
      </w:r>
    </w:p>
    <w:p w14:paraId="766117E2" w14:textId="77777777" w:rsidR="008C46AF" w:rsidRPr="008C46AF" w:rsidRDefault="008C46AF" w:rsidP="008C46AF">
      <w:r w:rsidRPr="008C46AF">
        <w:t>Day 10: Do NOT apply ointment on the ears. Bring pet for suture removal. After suture removal, your puppy will need to be bathed with a degreaser shampoo (sent home with you day of surgery) and have all of the ear scabs scrubbed and removed. Most puppy shampoo's do not remove all the grease/tape reside, we send you home with a specific degreasing shampoo to use on the ears/top of head only. Use regular puppy shampoo on rest of body. Okay to request refills if needed throughout taping process.</w:t>
      </w:r>
      <w:r w:rsidRPr="008C46AF">
        <w:br/>
      </w:r>
      <w:r w:rsidRPr="008C46AF">
        <w:br/>
        <w:t>We would be glad to take care of the bath and suture removal if you would like or you can bathe your puppy at home. Bath will need to be scheduled with our front desk in advance. We can not guarantee same- day grooming appointment will be available. Pricing for bath is determined by weight. Your pet must be up to date on DHPP, Fecal, Bordetella, and Rabies (if old enough) in order to stay for grooming. Grooming appointment will take a few hours, ears must be FULLY dry before taping. Ear tape will be done before pet leaves clinic that day. If you prefer to do your pets bath at home, make sure to remove all grease/ tape residue from ears. Allow ears to dry overnight. If your pet comes in with grease/residue on ears at time of taping, we can not guarantee ear tape will be done. </w:t>
      </w:r>
    </w:p>
    <w:p w14:paraId="05DE1F88" w14:textId="77777777" w:rsidR="008C46AF" w:rsidRPr="008C46AF" w:rsidRDefault="008C46AF" w:rsidP="008C46AF">
      <w:r w:rsidRPr="008C46AF">
        <w:t xml:space="preserve">Day 11: Return for the first "taping" if needed. (Note: Breeds with short crops may not need taping.) Leave tape on for 1 week. </w:t>
      </w:r>
      <w:r w:rsidRPr="008C46AF">
        <w:rPr>
          <w:b/>
          <w:bCs/>
        </w:rPr>
        <w:t>NEVER LEAVE TAPE ON FOR MORE THAN 1 WEEK!!!</w:t>
      </w:r>
      <w:r w:rsidRPr="008C46AF">
        <w:rPr>
          <w:b/>
          <w:bCs/>
        </w:rPr>
        <w:br/>
      </w:r>
      <w:r w:rsidRPr="008C46AF">
        <w:t>Please DO NOT attempt to tape ears yourself. </w:t>
      </w:r>
    </w:p>
    <w:p w14:paraId="356C6392" w14:textId="77777777" w:rsidR="008C46AF" w:rsidRPr="008C46AF" w:rsidRDefault="008C46AF" w:rsidP="008C46AF">
      <w:r w:rsidRPr="008C46AF">
        <w:t xml:space="preserve">Day 18: Remove tape at home. Let ears rest for 1-2 days. Watch for ears to stand when your puppy is alerted to a noise. If both ears are not standing appropriately, </w:t>
      </w:r>
      <w:r w:rsidRPr="008C46AF">
        <w:rPr>
          <w:b/>
          <w:bCs/>
        </w:rPr>
        <w:t>please return for weekly</w:t>
      </w:r>
      <w:r w:rsidRPr="008C46AF">
        <w:t xml:space="preserve"> </w:t>
      </w:r>
      <w:r w:rsidRPr="008C46AF">
        <w:rPr>
          <w:b/>
          <w:bCs/>
        </w:rPr>
        <w:t>taping until both ears are standing. </w:t>
      </w:r>
    </w:p>
    <w:p w14:paraId="1A34B69A" w14:textId="77777777" w:rsidR="008C46AF" w:rsidRPr="008C46AF" w:rsidRDefault="008C46AF" w:rsidP="008C46AF">
      <w:r w:rsidRPr="008C46AF">
        <w:lastRenderedPageBreak/>
        <w:br/>
      </w:r>
      <w:r w:rsidRPr="008C46AF">
        <w:br/>
      </w:r>
      <w:r w:rsidRPr="008C46AF">
        <w:br/>
      </w:r>
      <w:r w:rsidRPr="008C46AF">
        <w:br/>
        <w:t>AS ALWAYS, PLEASE CALL US  IF YOU HAVE ANY QUESTIONS OR CONCERNS.</w:t>
      </w:r>
    </w:p>
    <w:p w14:paraId="734DEE43" w14:textId="77777777" w:rsidR="008C46AF" w:rsidRPr="008C46AF" w:rsidRDefault="008C46AF" w:rsidP="008C46AF">
      <w:r w:rsidRPr="008C46AF">
        <w:t>Franklinton Animal Hospital, 501 West Mason Street, Franklinton, NC 27525</w:t>
      </w:r>
    </w:p>
    <w:p w14:paraId="4311D7F5" w14:textId="77777777" w:rsidR="008C46AF" w:rsidRDefault="008C46AF"/>
    <w:sectPr w:rsidR="008C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F"/>
    <w:rsid w:val="008C46AF"/>
    <w:rsid w:val="0092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AE56"/>
  <w15:chartTrackingRefBased/>
  <w15:docId w15:val="{1CDA1A76-C9E7-4707-8DB6-B0829FB3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6AF"/>
    <w:rPr>
      <w:rFonts w:eastAsiaTheme="majorEastAsia" w:cstheme="majorBidi"/>
      <w:color w:val="272727" w:themeColor="text1" w:themeTint="D8"/>
    </w:rPr>
  </w:style>
  <w:style w:type="paragraph" w:styleId="Title">
    <w:name w:val="Title"/>
    <w:basedOn w:val="Normal"/>
    <w:next w:val="Normal"/>
    <w:link w:val="TitleChar"/>
    <w:uiPriority w:val="10"/>
    <w:qFormat/>
    <w:rsid w:val="008C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6AF"/>
    <w:pPr>
      <w:spacing w:before="160"/>
      <w:jc w:val="center"/>
    </w:pPr>
    <w:rPr>
      <w:i/>
      <w:iCs/>
      <w:color w:val="404040" w:themeColor="text1" w:themeTint="BF"/>
    </w:rPr>
  </w:style>
  <w:style w:type="character" w:customStyle="1" w:styleId="QuoteChar">
    <w:name w:val="Quote Char"/>
    <w:basedOn w:val="DefaultParagraphFont"/>
    <w:link w:val="Quote"/>
    <w:uiPriority w:val="29"/>
    <w:rsid w:val="008C46AF"/>
    <w:rPr>
      <w:i/>
      <w:iCs/>
      <w:color w:val="404040" w:themeColor="text1" w:themeTint="BF"/>
    </w:rPr>
  </w:style>
  <w:style w:type="paragraph" w:styleId="ListParagraph">
    <w:name w:val="List Paragraph"/>
    <w:basedOn w:val="Normal"/>
    <w:uiPriority w:val="34"/>
    <w:qFormat/>
    <w:rsid w:val="008C46AF"/>
    <w:pPr>
      <w:ind w:left="720"/>
      <w:contextualSpacing/>
    </w:pPr>
  </w:style>
  <w:style w:type="character" w:styleId="IntenseEmphasis">
    <w:name w:val="Intense Emphasis"/>
    <w:basedOn w:val="DefaultParagraphFont"/>
    <w:uiPriority w:val="21"/>
    <w:qFormat/>
    <w:rsid w:val="008C46AF"/>
    <w:rPr>
      <w:i/>
      <w:iCs/>
      <w:color w:val="0F4761" w:themeColor="accent1" w:themeShade="BF"/>
    </w:rPr>
  </w:style>
  <w:style w:type="paragraph" w:styleId="IntenseQuote">
    <w:name w:val="Intense Quote"/>
    <w:basedOn w:val="Normal"/>
    <w:next w:val="Normal"/>
    <w:link w:val="IntenseQuoteChar"/>
    <w:uiPriority w:val="30"/>
    <w:qFormat/>
    <w:rsid w:val="008C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6AF"/>
    <w:rPr>
      <w:i/>
      <w:iCs/>
      <w:color w:val="0F4761" w:themeColor="accent1" w:themeShade="BF"/>
    </w:rPr>
  </w:style>
  <w:style w:type="character" w:styleId="IntenseReference">
    <w:name w:val="Intense Reference"/>
    <w:basedOn w:val="DefaultParagraphFont"/>
    <w:uiPriority w:val="32"/>
    <w:qFormat/>
    <w:rsid w:val="008C4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Besermenji</dc:creator>
  <cp:keywords/>
  <dc:description/>
  <cp:lastModifiedBy>Aleksandar  Besermenji</cp:lastModifiedBy>
  <cp:revision>1</cp:revision>
  <dcterms:created xsi:type="dcterms:W3CDTF">2025-11-18T15:01:00Z</dcterms:created>
  <dcterms:modified xsi:type="dcterms:W3CDTF">2025-11-18T15:01:00Z</dcterms:modified>
</cp:coreProperties>
</file>